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0A207A" w14:textId="17B3563A" w:rsidR="00CF2B0C" w:rsidRDefault="00B45212" w:rsidP="009215E3">
      <w:pPr>
        <w:jc w:val="center"/>
        <w:rPr>
          <w:rFonts w:ascii="Calibri" w:hAnsi="Calibri" w:cs="Calibri"/>
          <w:b/>
          <w:bCs/>
          <w:sz w:val="26"/>
          <w:szCs w:val="26"/>
        </w:rPr>
      </w:pPr>
      <w:r>
        <w:rPr>
          <w:rFonts w:ascii="Calibri" w:hAnsi="Calibri" w:cs="Calibri"/>
          <w:b/>
          <w:bCs/>
          <w:noProof/>
          <w:sz w:val="26"/>
          <w:szCs w:val="26"/>
        </w:rPr>
        <w:drawing>
          <wp:inline distT="0" distB="0" distL="0" distR="0" wp14:anchorId="55FFB2CE" wp14:editId="3EE5D401">
            <wp:extent cx="866899" cy="232566"/>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erravision-electric-blackblue-RGB.png"/>
                    <pic:cNvPicPr/>
                  </pic:nvPicPr>
                  <pic:blipFill>
                    <a:blip r:embed="rId4">
                      <a:extLst>
                        <a:ext uri="{28A0092B-C50C-407E-A947-70E740481C1C}">
                          <a14:useLocalDpi xmlns:a14="http://schemas.microsoft.com/office/drawing/2010/main" val="0"/>
                        </a:ext>
                      </a:extLst>
                    </a:blip>
                    <a:stretch>
                      <a:fillRect/>
                    </a:stretch>
                  </pic:blipFill>
                  <pic:spPr>
                    <a:xfrm>
                      <a:off x="0" y="0"/>
                      <a:ext cx="909485" cy="243991"/>
                    </a:xfrm>
                    <a:prstGeom prst="rect">
                      <a:avLst/>
                    </a:prstGeom>
                  </pic:spPr>
                </pic:pic>
              </a:graphicData>
            </a:graphic>
          </wp:inline>
        </w:drawing>
      </w:r>
    </w:p>
    <w:p w14:paraId="0C90ADA7" w14:textId="5360A637" w:rsidR="00CF2B0C" w:rsidRDefault="00CF2B0C" w:rsidP="009B42D4">
      <w:pPr>
        <w:jc w:val="center"/>
        <w:rPr>
          <w:rFonts w:ascii="Calibri" w:hAnsi="Calibri" w:cs="Calibri"/>
          <w:b/>
          <w:bCs/>
          <w:sz w:val="26"/>
          <w:szCs w:val="26"/>
        </w:rPr>
      </w:pPr>
    </w:p>
    <w:p w14:paraId="70A31799" w14:textId="77777777" w:rsidR="00B45212" w:rsidRDefault="00B45212" w:rsidP="009B42D4">
      <w:pPr>
        <w:rPr>
          <w:rFonts w:ascii="ITF Devanagari Book" w:hAnsi="ITF Devanagari Book" w:cs="ITF Devanagari Book"/>
          <w:b/>
          <w:bCs/>
          <w:sz w:val="28"/>
          <w:szCs w:val="28"/>
        </w:rPr>
      </w:pPr>
    </w:p>
    <w:p w14:paraId="1BA1BDE8" w14:textId="3BCD49E9" w:rsidR="00821FDC" w:rsidRPr="000F69D0" w:rsidRDefault="00821FDC" w:rsidP="009B42D4">
      <w:pPr>
        <w:jc w:val="center"/>
        <w:rPr>
          <w:rFonts w:ascii="ITF Devanagari Book" w:hAnsi="ITF Devanagari Book" w:cs="ITF Devanagari Book"/>
          <w:b/>
          <w:bCs/>
          <w:sz w:val="28"/>
          <w:szCs w:val="28"/>
        </w:rPr>
      </w:pPr>
      <w:proofErr w:type="spellStart"/>
      <w:r w:rsidRPr="000F69D0">
        <w:rPr>
          <w:rFonts w:ascii="ITF Devanagari Book" w:hAnsi="ITF Devanagari Book" w:cs="ITF Devanagari Book"/>
          <w:b/>
          <w:bCs/>
          <w:sz w:val="28"/>
          <w:szCs w:val="28"/>
        </w:rPr>
        <w:t>Terravision</w:t>
      </w:r>
      <w:proofErr w:type="spellEnd"/>
      <w:r w:rsidRPr="000F69D0">
        <w:rPr>
          <w:rFonts w:ascii="ITF Devanagari Book" w:hAnsi="ITF Devanagari Book" w:cs="ITF Devanagari Book"/>
          <w:b/>
          <w:bCs/>
          <w:sz w:val="28"/>
          <w:szCs w:val="28"/>
        </w:rPr>
        <w:t xml:space="preserve"> </w:t>
      </w:r>
      <w:proofErr w:type="spellStart"/>
      <w:r w:rsidRPr="000F69D0">
        <w:rPr>
          <w:rFonts w:ascii="ITF Devanagari Book" w:hAnsi="ITF Devanagari Book" w:cs="ITF Devanagari Book"/>
          <w:b/>
          <w:bCs/>
          <w:sz w:val="28"/>
          <w:szCs w:val="28"/>
        </w:rPr>
        <w:t>Electric</w:t>
      </w:r>
      <w:proofErr w:type="spellEnd"/>
      <w:r w:rsidRPr="000F69D0">
        <w:rPr>
          <w:rFonts w:ascii="ITF Devanagari Book" w:hAnsi="ITF Devanagari Book" w:cs="ITF Devanagari Book"/>
          <w:b/>
          <w:bCs/>
          <w:sz w:val="28"/>
          <w:szCs w:val="28"/>
        </w:rPr>
        <w:t xml:space="preserve"> sogna un futuro verde per Capri</w:t>
      </w:r>
    </w:p>
    <w:p w14:paraId="2589F949" w14:textId="519751C9" w:rsidR="00821FDC" w:rsidRPr="001A6209" w:rsidRDefault="00821FDC" w:rsidP="009B42D4">
      <w:pPr>
        <w:jc w:val="center"/>
        <w:rPr>
          <w:rFonts w:ascii="Calibri" w:hAnsi="Calibri" w:cs="Calibri"/>
          <w:color w:val="00A5FF"/>
          <w:sz w:val="26"/>
          <w:szCs w:val="26"/>
        </w:rPr>
      </w:pPr>
    </w:p>
    <w:p w14:paraId="01022134" w14:textId="5C04A71A" w:rsidR="000F69D0" w:rsidRPr="001A6209" w:rsidRDefault="00184D68" w:rsidP="009B42D4">
      <w:pPr>
        <w:jc w:val="center"/>
        <w:rPr>
          <w:rFonts w:ascii="ITF Devanagari Book" w:hAnsi="ITF Devanagari Book" w:cs="ITF Devanagari Book"/>
          <w:b/>
          <w:bCs/>
          <w:color w:val="00A5FF"/>
          <w:sz w:val="20"/>
          <w:szCs w:val="20"/>
        </w:rPr>
      </w:pPr>
      <w:r>
        <w:rPr>
          <w:rFonts w:ascii="Cambria" w:hAnsi="Cambria" w:cs="ITF Devanagari Book"/>
          <w:b/>
          <w:bCs/>
          <w:color w:val="00A5FF"/>
          <w:sz w:val="20"/>
          <w:szCs w:val="20"/>
        </w:rPr>
        <w:t>Con</w:t>
      </w:r>
      <w:r w:rsidR="00F46CA5" w:rsidRPr="001A6209">
        <w:rPr>
          <w:rFonts w:ascii="ITF Devanagari Book" w:hAnsi="ITF Devanagari Book" w:cs="ITF Devanagari Book"/>
          <w:b/>
          <w:bCs/>
          <w:color w:val="00A5FF"/>
          <w:sz w:val="20"/>
          <w:szCs w:val="20"/>
        </w:rPr>
        <w:t xml:space="preserve"> </w:t>
      </w:r>
      <w:r>
        <w:rPr>
          <w:rFonts w:ascii="Cambria" w:hAnsi="Cambria" w:cs="ITF Devanagari Book"/>
          <w:b/>
          <w:bCs/>
          <w:color w:val="00A5FF"/>
          <w:sz w:val="20"/>
          <w:szCs w:val="20"/>
        </w:rPr>
        <w:t xml:space="preserve">la partecipazione </w:t>
      </w:r>
      <w:r w:rsidR="00F46CA5" w:rsidRPr="001A6209">
        <w:rPr>
          <w:rFonts w:ascii="ITF Devanagari Book" w:hAnsi="ITF Devanagari Book" w:cs="ITF Devanagari Book"/>
          <w:b/>
          <w:bCs/>
          <w:color w:val="00A5FF"/>
          <w:sz w:val="20"/>
          <w:szCs w:val="20"/>
        </w:rPr>
        <w:t>al convegno sulla sostenibilit</w:t>
      </w:r>
      <w:r w:rsidR="00F46CA5" w:rsidRPr="001A6209">
        <w:rPr>
          <w:rFonts w:ascii="Cambria" w:hAnsi="Cambria" w:cs="Cambria"/>
          <w:b/>
          <w:bCs/>
          <w:color w:val="00A5FF"/>
          <w:sz w:val="20"/>
          <w:szCs w:val="20"/>
        </w:rPr>
        <w:t>à</w:t>
      </w:r>
      <w:r w:rsidR="00F46CA5" w:rsidRPr="001A6209">
        <w:rPr>
          <w:rFonts w:ascii="ITF Devanagari Book" w:hAnsi="ITF Devanagari Book" w:cs="ITF Devanagari Book"/>
          <w:b/>
          <w:bCs/>
          <w:color w:val="00A5FF"/>
          <w:sz w:val="20"/>
          <w:szCs w:val="20"/>
        </w:rPr>
        <w:t xml:space="preserve"> organizzato da </w:t>
      </w:r>
      <w:proofErr w:type="spellStart"/>
      <w:r w:rsidR="0058584B" w:rsidRPr="0058584B">
        <w:rPr>
          <w:rFonts w:ascii="Cambria" w:hAnsi="Cambria" w:cs="ITF Devanagari Book"/>
          <w:b/>
          <w:bCs/>
          <w:i/>
          <w:iCs/>
          <w:color w:val="00A5FF"/>
          <w:sz w:val="20"/>
          <w:szCs w:val="20"/>
        </w:rPr>
        <w:t>u</w:t>
      </w:r>
      <w:r w:rsidR="00F46CA5" w:rsidRPr="0058584B">
        <w:rPr>
          <w:rFonts w:ascii="ITF Devanagari Book" w:hAnsi="ITF Devanagari Book" w:cs="ITF Devanagari Book"/>
          <w:b/>
          <w:bCs/>
          <w:i/>
          <w:iCs/>
          <w:color w:val="00A5FF"/>
          <w:sz w:val="20"/>
          <w:szCs w:val="20"/>
        </w:rPr>
        <w:t>ltimabozza</w:t>
      </w:r>
      <w:proofErr w:type="spellEnd"/>
      <w:r w:rsidR="00F46CA5" w:rsidRPr="0058584B">
        <w:rPr>
          <w:rFonts w:ascii="ITF Devanagari Book" w:hAnsi="ITF Devanagari Book" w:cs="ITF Devanagari Book"/>
          <w:b/>
          <w:bCs/>
          <w:i/>
          <w:iCs/>
          <w:color w:val="00A5FF"/>
          <w:sz w:val="20"/>
          <w:szCs w:val="20"/>
        </w:rPr>
        <w:t>,</w:t>
      </w:r>
    </w:p>
    <w:p w14:paraId="35296EDA" w14:textId="39B2295B" w:rsidR="00821FDC" w:rsidRPr="001A6209" w:rsidRDefault="00F46CA5" w:rsidP="009B42D4">
      <w:pPr>
        <w:jc w:val="center"/>
        <w:rPr>
          <w:rFonts w:ascii="ITF Devanagari Book" w:hAnsi="ITF Devanagari Book" w:cs="ITF Devanagari Book"/>
          <w:b/>
          <w:bCs/>
          <w:color w:val="00A5FF"/>
          <w:sz w:val="20"/>
          <w:szCs w:val="20"/>
        </w:rPr>
      </w:pPr>
      <w:proofErr w:type="spellStart"/>
      <w:r w:rsidRPr="001A6209">
        <w:rPr>
          <w:rFonts w:ascii="ITF Devanagari Book" w:hAnsi="ITF Devanagari Book" w:cs="ITF Devanagari Book"/>
          <w:b/>
          <w:bCs/>
          <w:color w:val="00A5FF"/>
          <w:sz w:val="20"/>
          <w:szCs w:val="20"/>
        </w:rPr>
        <w:t>Terravision</w:t>
      </w:r>
      <w:proofErr w:type="spellEnd"/>
      <w:r w:rsidRPr="001A6209">
        <w:rPr>
          <w:rFonts w:ascii="ITF Devanagari Book" w:hAnsi="ITF Devanagari Book" w:cs="ITF Devanagari Book"/>
          <w:b/>
          <w:bCs/>
          <w:color w:val="00A5FF"/>
          <w:sz w:val="20"/>
          <w:szCs w:val="20"/>
        </w:rPr>
        <w:t xml:space="preserve"> </w:t>
      </w:r>
      <w:proofErr w:type="spellStart"/>
      <w:r w:rsidRPr="001A6209">
        <w:rPr>
          <w:rFonts w:ascii="ITF Devanagari Book" w:hAnsi="ITF Devanagari Book" w:cs="ITF Devanagari Book"/>
          <w:b/>
          <w:bCs/>
          <w:color w:val="00A5FF"/>
          <w:sz w:val="20"/>
          <w:szCs w:val="20"/>
        </w:rPr>
        <w:t>Electric</w:t>
      </w:r>
      <w:proofErr w:type="spellEnd"/>
      <w:r w:rsidRPr="001A6209">
        <w:rPr>
          <w:rFonts w:ascii="ITF Devanagari Book" w:hAnsi="ITF Devanagari Book" w:cs="ITF Devanagari Book"/>
          <w:b/>
          <w:bCs/>
          <w:color w:val="00A5FF"/>
          <w:sz w:val="20"/>
          <w:szCs w:val="20"/>
        </w:rPr>
        <w:t xml:space="preserve"> passa ai fatti. Il 6 ottobre ha presentato i suoi veicoli elettrici per la mobilit</w:t>
      </w:r>
      <w:r w:rsidRPr="001A6209">
        <w:rPr>
          <w:rFonts w:ascii="Cambria" w:hAnsi="Cambria" w:cs="Cambria"/>
          <w:b/>
          <w:bCs/>
          <w:color w:val="00A5FF"/>
          <w:sz w:val="20"/>
          <w:szCs w:val="20"/>
        </w:rPr>
        <w:t>à</w:t>
      </w:r>
      <w:r w:rsidRPr="001A6209">
        <w:rPr>
          <w:rFonts w:ascii="ITF Devanagari Book" w:hAnsi="ITF Devanagari Book" w:cs="ITF Devanagari Book"/>
          <w:b/>
          <w:bCs/>
          <w:color w:val="00A5FF"/>
          <w:sz w:val="20"/>
          <w:szCs w:val="20"/>
        </w:rPr>
        <w:t xml:space="preserve"> sostenibile, ma la flotta </w:t>
      </w:r>
      <w:r w:rsidRPr="001A6209">
        <w:rPr>
          <w:rFonts w:ascii="Cambria" w:hAnsi="Cambria" w:cs="Cambria"/>
          <w:b/>
          <w:bCs/>
          <w:color w:val="00A5FF"/>
          <w:sz w:val="20"/>
          <w:szCs w:val="20"/>
        </w:rPr>
        <w:t>è</w:t>
      </w:r>
      <w:r w:rsidRPr="001A6209">
        <w:rPr>
          <w:rFonts w:ascii="ITF Devanagari Book" w:hAnsi="ITF Devanagari Book" w:cs="ITF Devanagari Book"/>
          <w:b/>
          <w:bCs/>
          <w:color w:val="00A5FF"/>
          <w:sz w:val="20"/>
          <w:szCs w:val="20"/>
        </w:rPr>
        <w:t xml:space="preserve"> destinata a crescere</w:t>
      </w:r>
      <w:r w:rsidR="00B6476F" w:rsidRPr="001A6209">
        <w:rPr>
          <w:rFonts w:ascii="ITF Devanagari Book" w:hAnsi="ITF Devanagari Book" w:cs="ITF Devanagari Book"/>
          <w:b/>
          <w:bCs/>
          <w:color w:val="00A5FF"/>
          <w:sz w:val="20"/>
          <w:szCs w:val="20"/>
        </w:rPr>
        <w:t>.</w:t>
      </w:r>
    </w:p>
    <w:p w14:paraId="02E95337" w14:textId="070A25E5" w:rsidR="00CF2B0C" w:rsidRDefault="00CF2B0C" w:rsidP="00CF2B0C">
      <w:pPr>
        <w:rPr>
          <w:rFonts w:ascii="ITF Devanagari Book" w:hAnsi="ITF Devanagari Book" w:cs="ITF Devanagari Book"/>
          <w:sz w:val="20"/>
          <w:szCs w:val="20"/>
        </w:rPr>
      </w:pPr>
    </w:p>
    <w:p w14:paraId="2B5C845B" w14:textId="77777777" w:rsidR="00CF2B0C" w:rsidRPr="000F69D0" w:rsidRDefault="00CF2B0C" w:rsidP="00CF2B0C">
      <w:pPr>
        <w:rPr>
          <w:rFonts w:ascii="ITF Devanagari Book" w:hAnsi="ITF Devanagari Book" w:cs="ITF Devanagari Book"/>
          <w:sz w:val="20"/>
          <w:szCs w:val="20"/>
        </w:rPr>
      </w:pPr>
    </w:p>
    <w:p w14:paraId="2E153322" w14:textId="4C2A1F93" w:rsidR="00A033F3" w:rsidRPr="00CF2B0C" w:rsidRDefault="00CF2B0C" w:rsidP="00CF2B0C">
      <w:pPr>
        <w:rPr>
          <w:rFonts w:ascii="Calibri" w:hAnsi="Calibri" w:cs="Calibri"/>
          <w:i/>
          <w:iCs/>
          <w:sz w:val="21"/>
          <w:szCs w:val="21"/>
        </w:rPr>
      </w:pPr>
      <w:r w:rsidRPr="00CF2B0C">
        <w:rPr>
          <w:rFonts w:ascii="Calibri" w:hAnsi="Calibri" w:cs="Calibri"/>
          <w:i/>
          <w:iCs/>
          <w:sz w:val="21"/>
          <w:szCs w:val="21"/>
        </w:rPr>
        <w:t>di Ilaria Marciano</w:t>
      </w:r>
    </w:p>
    <w:p w14:paraId="59754DAC" w14:textId="77777777" w:rsidR="00A033F3" w:rsidRPr="00A033F3" w:rsidRDefault="00A033F3" w:rsidP="00CF2B0C">
      <w:pPr>
        <w:rPr>
          <w:rFonts w:ascii="Calibri" w:hAnsi="Calibri" w:cs="Calibri"/>
          <w:sz w:val="26"/>
          <w:szCs w:val="26"/>
        </w:rPr>
      </w:pPr>
    </w:p>
    <w:p w14:paraId="02C87721" w14:textId="7457701F" w:rsidR="0043513F" w:rsidRPr="009215E3" w:rsidRDefault="0043513F" w:rsidP="000F69D0">
      <w:pPr>
        <w:spacing w:line="276" w:lineRule="auto"/>
        <w:rPr>
          <w:rFonts w:ascii="Calibri" w:hAnsi="Calibri" w:cs="Calibri"/>
          <w:color w:val="767171" w:themeColor="background2" w:themeShade="80"/>
          <w:sz w:val="20"/>
          <w:szCs w:val="20"/>
        </w:rPr>
      </w:pPr>
      <w:r w:rsidRPr="009215E3">
        <w:rPr>
          <w:rFonts w:ascii="Calibri" w:hAnsi="Calibri" w:cs="Calibri"/>
          <w:color w:val="767171" w:themeColor="background2" w:themeShade="80"/>
          <w:sz w:val="20"/>
          <w:szCs w:val="20"/>
        </w:rPr>
        <w:t>Dalle parole ai fatti</w:t>
      </w:r>
      <w:r w:rsidR="00F46CA5" w:rsidRPr="009215E3">
        <w:rPr>
          <w:rFonts w:ascii="Calibri" w:hAnsi="Calibri" w:cs="Calibri"/>
          <w:color w:val="767171" w:themeColor="background2" w:themeShade="80"/>
          <w:sz w:val="20"/>
          <w:szCs w:val="20"/>
        </w:rPr>
        <w:t>.</w:t>
      </w:r>
      <w:r w:rsidRPr="009215E3">
        <w:rPr>
          <w:rFonts w:ascii="Calibri" w:hAnsi="Calibri" w:cs="Calibri"/>
          <w:color w:val="767171" w:themeColor="background2" w:themeShade="80"/>
          <w:sz w:val="20"/>
          <w:szCs w:val="20"/>
        </w:rPr>
        <w:t xml:space="preserve"> </w:t>
      </w:r>
      <w:r w:rsidR="006E47EC" w:rsidRPr="009215E3">
        <w:rPr>
          <w:rFonts w:ascii="Calibri" w:hAnsi="Calibri" w:cs="Calibri"/>
          <w:b/>
          <w:bCs/>
          <w:i/>
          <w:iCs/>
          <w:color w:val="767171" w:themeColor="background2" w:themeShade="80"/>
          <w:sz w:val="20"/>
          <w:szCs w:val="20"/>
        </w:rPr>
        <w:t>Terravision Electric</w:t>
      </w:r>
      <w:r w:rsidR="006E47EC" w:rsidRPr="009215E3">
        <w:rPr>
          <w:rFonts w:ascii="Calibri" w:hAnsi="Calibri" w:cs="Calibri"/>
          <w:b/>
          <w:bCs/>
          <w:color w:val="767171" w:themeColor="background2" w:themeShade="80"/>
          <w:sz w:val="20"/>
          <w:szCs w:val="20"/>
        </w:rPr>
        <w:t xml:space="preserve"> sbarca a Capri, e con la sua vasta gamma di prodotti</w:t>
      </w:r>
      <w:r w:rsidR="006E47EC" w:rsidRPr="009215E3">
        <w:rPr>
          <w:rFonts w:ascii="Calibri" w:hAnsi="Calibri" w:cs="Calibri"/>
          <w:color w:val="767171" w:themeColor="background2" w:themeShade="80"/>
          <w:sz w:val="20"/>
          <w:szCs w:val="20"/>
        </w:rPr>
        <w:t xml:space="preserve"> – dai monopattini alle biciclette, dagli scooter fino ai motori nautici </w:t>
      </w:r>
      <w:r w:rsidR="006E47EC" w:rsidRPr="009215E3">
        <w:rPr>
          <w:rFonts w:ascii="Calibri" w:hAnsi="Calibri" w:cs="Calibri"/>
          <w:b/>
          <w:bCs/>
          <w:color w:val="767171" w:themeColor="background2" w:themeShade="80"/>
          <w:sz w:val="20"/>
          <w:szCs w:val="20"/>
        </w:rPr>
        <w:t xml:space="preserve">– è pronta a giocare un ruolo chiave </w:t>
      </w:r>
      <w:r w:rsidRPr="009215E3">
        <w:rPr>
          <w:rFonts w:ascii="Calibri" w:hAnsi="Calibri" w:cs="Calibri"/>
          <w:b/>
          <w:bCs/>
          <w:color w:val="767171" w:themeColor="background2" w:themeShade="80"/>
          <w:sz w:val="20"/>
          <w:szCs w:val="20"/>
        </w:rPr>
        <w:t>nella decarbonizzazione dell’isola campana</w:t>
      </w:r>
      <w:r w:rsidRPr="009215E3">
        <w:rPr>
          <w:rFonts w:ascii="Calibri" w:hAnsi="Calibri" w:cs="Calibri"/>
          <w:color w:val="767171" w:themeColor="background2" w:themeShade="80"/>
          <w:sz w:val="20"/>
          <w:szCs w:val="20"/>
        </w:rPr>
        <w:t>.</w:t>
      </w:r>
    </w:p>
    <w:p w14:paraId="3B8864DF" w14:textId="01709DAA" w:rsidR="00A5105A" w:rsidRPr="009215E3" w:rsidRDefault="0043513F" w:rsidP="000F69D0">
      <w:pPr>
        <w:spacing w:line="276" w:lineRule="auto"/>
        <w:rPr>
          <w:rFonts w:ascii="Calibri" w:hAnsi="Calibri" w:cs="Calibri"/>
          <w:color w:val="767171" w:themeColor="background2" w:themeShade="80"/>
          <w:sz w:val="20"/>
          <w:szCs w:val="20"/>
        </w:rPr>
      </w:pPr>
      <w:r w:rsidRPr="009215E3">
        <w:rPr>
          <w:rFonts w:ascii="Calibri" w:hAnsi="Calibri" w:cs="Calibri"/>
          <w:color w:val="767171" w:themeColor="background2" w:themeShade="80"/>
          <w:sz w:val="20"/>
          <w:szCs w:val="20"/>
        </w:rPr>
        <w:t xml:space="preserve">Dopo aver preso parte al convegno </w:t>
      </w:r>
      <w:r w:rsidR="00A033F3" w:rsidRPr="009215E3">
        <w:rPr>
          <w:rFonts w:ascii="Calibri" w:hAnsi="Calibri" w:cs="Calibri"/>
          <w:color w:val="767171" w:themeColor="background2" w:themeShade="80"/>
          <w:sz w:val="20"/>
          <w:szCs w:val="20"/>
        </w:rPr>
        <w:t>“</w:t>
      </w:r>
      <w:r w:rsidRPr="009215E3">
        <w:rPr>
          <w:rFonts w:ascii="Calibri" w:hAnsi="Calibri" w:cs="Calibri"/>
          <w:i/>
          <w:iCs/>
          <w:color w:val="767171" w:themeColor="background2" w:themeShade="80"/>
          <w:sz w:val="20"/>
          <w:szCs w:val="20"/>
        </w:rPr>
        <w:t>Avanguardie della Sostenibilità</w:t>
      </w:r>
      <w:r w:rsidR="00A033F3" w:rsidRPr="009215E3">
        <w:rPr>
          <w:rFonts w:ascii="Calibri" w:hAnsi="Calibri" w:cs="Calibri"/>
          <w:color w:val="767171" w:themeColor="background2" w:themeShade="80"/>
          <w:sz w:val="20"/>
          <w:szCs w:val="20"/>
        </w:rPr>
        <w:t xml:space="preserve">”, </w:t>
      </w:r>
      <w:r w:rsidR="00A5105A" w:rsidRPr="009215E3">
        <w:rPr>
          <w:rFonts w:ascii="Calibri" w:hAnsi="Calibri" w:cs="Calibri"/>
          <w:color w:val="767171" w:themeColor="background2" w:themeShade="80"/>
          <w:sz w:val="20"/>
          <w:szCs w:val="20"/>
        </w:rPr>
        <w:t xml:space="preserve">organizzato da </w:t>
      </w:r>
      <w:proofErr w:type="spellStart"/>
      <w:r w:rsidR="00A5105A" w:rsidRPr="009215E3">
        <w:rPr>
          <w:rFonts w:ascii="Calibri" w:hAnsi="Calibri" w:cs="Calibri"/>
          <w:i/>
          <w:iCs/>
          <w:color w:val="767171" w:themeColor="background2" w:themeShade="80"/>
          <w:sz w:val="20"/>
          <w:szCs w:val="20"/>
        </w:rPr>
        <w:t>Ultimabozza</w:t>
      </w:r>
      <w:proofErr w:type="spellEnd"/>
      <w:r w:rsidR="00A5105A" w:rsidRPr="009215E3">
        <w:rPr>
          <w:rFonts w:ascii="Calibri" w:hAnsi="Calibri" w:cs="Calibri"/>
          <w:i/>
          <w:iCs/>
          <w:color w:val="767171" w:themeColor="background2" w:themeShade="80"/>
          <w:sz w:val="20"/>
          <w:szCs w:val="20"/>
        </w:rPr>
        <w:t xml:space="preserve"> </w:t>
      </w:r>
      <w:r w:rsidR="00A5105A" w:rsidRPr="009215E3">
        <w:rPr>
          <w:rFonts w:ascii="Calibri" w:hAnsi="Calibri" w:cs="Calibri"/>
          <w:color w:val="767171" w:themeColor="background2" w:themeShade="80"/>
          <w:sz w:val="20"/>
          <w:szCs w:val="20"/>
        </w:rPr>
        <w:t xml:space="preserve">e </w:t>
      </w:r>
      <w:r w:rsidRPr="009215E3">
        <w:rPr>
          <w:rFonts w:ascii="Calibri" w:hAnsi="Calibri" w:cs="Calibri"/>
          <w:color w:val="767171" w:themeColor="background2" w:themeShade="80"/>
          <w:sz w:val="20"/>
          <w:szCs w:val="20"/>
        </w:rPr>
        <w:t>svoltosi il 5 ottobre presso il museo Ignazio Cerio, l’indomani l’azienda di trasporti ha presentato</w:t>
      </w:r>
      <w:r w:rsidR="00696F11" w:rsidRPr="009215E3">
        <w:rPr>
          <w:rFonts w:ascii="Calibri" w:hAnsi="Calibri" w:cs="Calibri"/>
          <w:color w:val="767171" w:themeColor="background2" w:themeShade="80"/>
          <w:sz w:val="20"/>
          <w:szCs w:val="20"/>
        </w:rPr>
        <w:t xml:space="preserve"> </w:t>
      </w:r>
      <w:r w:rsidRPr="009215E3">
        <w:rPr>
          <w:rFonts w:ascii="Calibri" w:hAnsi="Calibri" w:cs="Calibri"/>
          <w:color w:val="767171" w:themeColor="background2" w:themeShade="80"/>
          <w:sz w:val="20"/>
          <w:szCs w:val="20"/>
        </w:rPr>
        <w:t>i suoi veicoli</w:t>
      </w:r>
      <w:r w:rsidR="007438C8" w:rsidRPr="009215E3">
        <w:rPr>
          <w:rFonts w:ascii="Calibri" w:hAnsi="Calibri" w:cs="Calibri"/>
          <w:color w:val="767171" w:themeColor="background2" w:themeShade="80"/>
          <w:sz w:val="20"/>
          <w:szCs w:val="20"/>
        </w:rPr>
        <w:t xml:space="preserve"> elettrici</w:t>
      </w:r>
      <w:r w:rsidRPr="009215E3">
        <w:rPr>
          <w:rFonts w:ascii="Calibri" w:hAnsi="Calibri" w:cs="Calibri"/>
          <w:color w:val="767171" w:themeColor="background2" w:themeShade="80"/>
          <w:sz w:val="20"/>
          <w:szCs w:val="20"/>
        </w:rPr>
        <w:t xml:space="preserve"> noleggiabili presso </w:t>
      </w:r>
      <w:r w:rsidR="0040693E" w:rsidRPr="009215E3">
        <w:rPr>
          <w:rFonts w:ascii="Calibri" w:hAnsi="Calibri" w:cs="Calibri"/>
          <w:color w:val="767171" w:themeColor="background2" w:themeShade="80"/>
          <w:sz w:val="20"/>
          <w:szCs w:val="20"/>
        </w:rPr>
        <w:t>lo showroom</w:t>
      </w:r>
      <w:r w:rsidRPr="009215E3">
        <w:rPr>
          <w:rFonts w:ascii="Calibri" w:hAnsi="Calibri" w:cs="Calibri"/>
          <w:color w:val="767171" w:themeColor="background2" w:themeShade="80"/>
          <w:sz w:val="20"/>
          <w:szCs w:val="20"/>
        </w:rPr>
        <w:t xml:space="preserve"> </w:t>
      </w:r>
      <w:r w:rsidR="00A033F3" w:rsidRPr="009215E3">
        <w:rPr>
          <w:rFonts w:ascii="Calibri" w:hAnsi="Calibri" w:cs="Calibri"/>
          <w:color w:val="767171" w:themeColor="background2" w:themeShade="80"/>
          <w:sz w:val="20"/>
          <w:szCs w:val="20"/>
        </w:rPr>
        <w:t>in</w:t>
      </w:r>
      <w:r w:rsidRPr="009215E3">
        <w:rPr>
          <w:rFonts w:ascii="Calibri" w:hAnsi="Calibri" w:cs="Calibri"/>
          <w:color w:val="767171" w:themeColor="background2" w:themeShade="80"/>
          <w:sz w:val="20"/>
          <w:szCs w:val="20"/>
        </w:rPr>
        <w:t xml:space="preserve"> Piazza Baril</w:t>
      </w:r>
      <w:r w:rsidR="00803C96" w:rsidRPr="009215E3">
        <w:rPr>
          <w:rFonts w:ascii="Calibri" w:hAnsi="Calibri" w:cs="Calibri"/>
          <w:color w:val="767171" w:themeColor="background2" w:themeShade="80"/>
          <w:sz w:val="20"/>
          <w:szCs w:val="20"/>
        </w:rPr>
        <w:t>e ad Anacapri</w:t>
      </w:r>
      <w:r w:rsidR="00A033F3" w:rsidRPr="009215E3">
        <w:rPr>
          <w:rFonts w:ascii="Calibri" w:hAnsi="Calibri" w:cs="Calibri"/>
          <w:color w:val="767171" w:themeColor="background2" w:themeShade="80"/>
          <w:sz w:val="20"/>
          <w:szCs w:val="20"/>
        </w:rPr>
        <w:t xml:space="preserve">, </w:t>
      </w:r>
      <w:r w:rsidR="00A5105A" w:rsidRPr="009215E3">
        <w:rPr>
          <w:rFonts w:ascii="Calibri" w:hAnsi="Calibri" w:cs="Calibri"/>
          <w:color w:val="767171" w:themeColor="background2" w:themeShade="80"/>
          <w:sz w:val="20"/>
          <w:szCs w:val="20"/>
        </w:rPr>
        <w:t xml:space="preserve">di proprietà della famiglia Alfano, che da ormai quarant’anni offre </w:t>
      </w:r>
      <w:r w:rsidR="0040693E" w:rsidRPr="009215E3">
        <w:rPr>
          <w:rFonts w:ascii="Calibri" w:hAnsi="Calibri" w:cs="Calibri"/>
          <w:color w:val="767171" w:themeColor="background2" w:themeShade="80"/>
          <w:sz w:val="20"/>
          <w:szCs w:val="20"/>
        </w:rPr>
        <w:t>servizio di noleggio scooter</w:t>
      </w:r>
      <w:r w:rsidR="00A5105A" w:rsidRPr="009215E3">
        <w:rPr>
          <w:rFonts w:ascii="Calibri" w:hAnsi="Calibri" w:cs="Calibri"/>
          <w:color w:val="767171" w:themeColor="background2" w:themeShade="80"/>
          <w:sz w:val="20"/>
          <w:szCs w:val="20"/>
        </w:rPr>
        <w:t xml:space="preserve"> ai numerosissimi turisti che ogni estate approdano sull’isola.</w:t>
      </w:r>
    </w:p>
    <w:p w14:paraId="4CD858C4" w14:textId="22D240DB" w:rsidR="00A5105A" w:rsidRPr="009215E3" w:rsidRDefault="00A5105A" w:rsidP="000F69D0">
      <w:pPr>
        <w:spacing w:line="276" w:lineRule="auto"/>
        <w:rPr>
          <w:rFonts w:ascii="Calibri" w:hAnsi="Calibri" w:cs="Calibri"/>
          <w:color w:val="767171" w:themeColor="background2" w:themeShade="80"/>
          <w:sz w:val="20"/>
          <w:szCs w:val="20"/>
        </w:rPr>
      </w:pPr>
    </w:p>
    <w:p w14:paraId="0413C84D" w14:textId="3D0B2A7E" w:rsidR="004C2322" w:rsidRPr="009215E3" w:rsidRDefault="00A5105A" w:rsidP="009215E3">
      <w:pPr>
        <w:spacing w:line="276" w:lineRule="auto"/>
        <w:rPr>
          <w:rFonts w:ascii="Calibri" w:hAnsi="Calibri" w:cs="Calibri"/>
          <w:color w:val="767171" w:themeColor="background2" w:themeShade="80"/>
          <w:sz w:val="20"/>
          <w:szCs w:val="20"/>
        </w:rPr>
      </w:pPr>
      <w:r w:rsidRPr="009215E3">
        <w:rPr>
          <w:rFonts w:ascii="Calibri" w:hAnsi="Calibri" w:cs="Calibri"/>
          <w:color w:val="767171" w:themeColor="background2" w:themeShade="80"/>
          <w:sz w:val="20"/>
          <w:szCs w:val="20"/>
        </w:rPr>
        <w:t xml:space="preserve">Rispetto a decenni fa, però, oggi la domanda è cambiata, e sempre più persone cercano soluzioni sostenibili. </w:t>
      </w:r>
      <w:r w:rsidRPr="009215E3">
        <w:rPr>
          <w:rFonts w:ascii="Calibri" w:hAnsi="Calibri" w:cs="Calibri"/>
          <w:b/>
          <w:bCs/>
          <w:color w:val="767171" w:themeColor="background2" w:themeShade="80"/>
          <w:sz w:val="20"/>
          <w:szCs w:val="20"/>
        </w:rPr>
        <w:t xml:space="preserve">E proprio in quest’ottica nasce la collaborazione tra </w:t>
      </w:r>
      <w:r w:rsidR="0040693E" w:rsidRPr="009215E3">
        <w:rPr>
          <w:rFonts w:ascii="Calibri" w:hAnsi="Calibri" w:cs="Calibri"/>
          <w:b/>
          <w:bCs/>
          <w:color w:val="767171" w:themeColor="background2" w:themeShade="80"/>
          <w:sz w:val="20"/>
          <w:szCs w:val="20"/>
        </w:rPr>
        <w:t>gli</w:t>
      </w:r>
      <w:r w:rsidRPr="009215E3">
        <w:rPr>
          <w:rFonts w:ascii="Calibri" w:hAnsi="Calibri" w:cs="Calibri"/>
          <w:b/>
          <w:bCs/>
          <w:color w:val="767171" w:themeColor="background2" w:themeShade="80"/>
          <w:sz w:val="20"/>
          <w:szCs w:val="20"/>
        </w:rPr>
        <w:t xml:space="preserve"> Alfano e </w:t>
      </w:r>
      <w:r w:rsidRPr="009215E3">
        <w:rPr>
          <w:rFonts w:ascii="Calibri" w:hAnsi="Calibri" w:cs="Calibri"/>
          <w:b/>
          <w:bCs/>
          <w:i/>
          <w:iCs/>
          <w:color w:val="767171" w:themeColor="background2" w:themeShade="80"/>
          <w:sz w:val="20"/>
          <w:szCs w:val="20"/>
        </w:rPr>
        <w:t>Terravision Electric</w:t>
      </w:r>
      <w:r w:rsidRPr="009215E3">
        <w:rPr>
          <w:rFonts w:ascii="Calibri" w:hAnsi="Calibri" w:cs="Calibri"/>
          <w:i/>
          <w:iCs/>
          <w:color w:val="767171" w:themeColor="background2" w:themeShade="80"/>
          <w:sz w:val="20"/>
          <w:szCs w:val="20"/>
        </w:rPr>
        <w:t xml:space="preserve">. </w:t>
      </w:r>
      <w:r w:rsidR="00803C96" w:rsidRPr="009215E3">
        <w:rPr>
          <w:rFonts w:ascii="Calibri" w:hAnsi="Calibri" w:cs="Calibri"/>
          <w:color w:val="767171" w:themeColor="background2" w:themeShade="80"/>
          <w:sz w:val="20"/>
          <w:szCs w:val="20"/>
        </w:rPr>
        <w:t xml:space="preserve">Obiettivo? Rendere </w:t>
      </w:r>
      <w:r w:rsidR="00803C96" w:rsidRPr="009215E3">
        <w:rPr>
          <w:rFonts w:ascii="Calibri" w:hAnsi="Calibri" w:cs="Calibri"/>
          <w:i/>
          <w:iCs/>
          <w:color w:val="767171" w:themeColor="background2" w:themeShade="80"/>
          <w:sz w:val="20"/>
          <w:szCs w:val="20"/>
        </w:rPr>
        <w:t>green</w:t>
      </w:r>
      <w:r w:rsidR="00803C96" w:rsidRPr="009215E3">
        <w:rPr>
          <w:rFonts w:ascii="Calibri" w:hAnsi="Calibri" w:cs="Calibri"/>
          <w:color w:val="767171" w:themeColor="background2" w:themeShade="80"/>
          <w:sz w:val="20"/>
          <w:szCs w:val="20"/>
        </w:rPr>
        <w:t xml:space="preserve"> l’isola di Capri</w:t>
      </w:r>
      <w:r w:rsidRPr="009215E3">
        <w:rPr>
          <w:rFonts w:ascii="Calibri" w:hAnsi="Calibri" w:cs="Calibri"/>
          <w:color w:val="767171" w:themeColor="background2" w:themeShade="80"/>
          <w:sz w:val="20"/>
          <w:szCs w:val="20"/>
        </w:rPr>
        <w:t xml:space="preserve">, la cui bellezza naturale risente </w:t>
      </w:r>
      <w:r w:rsidR="00696F11" w:rsidRPr="009215E3">
        <w:rPr>
          <w:rFonts w:ascii="Calibri" w:hAnsi="Calibri" w:cs="Calibri"/>
          <w:color w:val="767171" w:themeColor="background2" w:themeShade="80"/>
          <w:sz w:val="20"/>
          <w:szCs w:val="20"/>
        </w:rPr>
        <w:t>delle difficoltà oggettive nel trasporto imposte dalla complicata morfologia del territorio.</w:t>
      </w:r>
      <w:r w:rsidR="00696F11" w:rsidRPr="009215E3">
        <w:rPr>
          <w:rFonts w:ascii="Calibri" w:hAnsi="Calibri" w:cs="Calibri"/>
          <w:i/>
          <w:iCs/>
          <w:color w:val="767171" w:themeColor="background2" w:themeShade="80"/>
          <w:sz w:val="20"/>
          <w:szCs w:val="20"/>
        </w:rPr>
        <w:t xml:space="preserve"> </w:t>
      </w:r>
      <w:r w:rsidR="00803C96" w:rsidRPr="009215E3">
        <w:rPr>
          <w:rFonts w:ascii="Calibri" w:hAnsi="Calibri" w:cs="Calibri"/>
          <w:color w:val="767171" w:themeColor="background2" w:themeShade="80"/>
          <w:sz w:val="20"/>
          <w:szCs w:val="20"/>
        </w:rPr>
        <w:t xml:space="preserve">Una sfida </w:t>
      </w:r>
      <w:r w:rsidR="00696F11" w:rsidRPr="009215E3">
        <w:rPr>
          <w:rFonts w:ascii="Calibri" w:hAnsi="Calibri" w:cs="Calibri"/>
          <w:color w:val="767171" w:themeColor="background2" w:themeShade="80"/>
          <w:sz w:val="20"/>
          <w:szCs w:val="20"/>
        </w:rPr>
        <w:t>sicuramente complessa, ma che l’azienda ha accolto con coraggio ed entusiasmo: «</w:t>
      </w:r>
      <w:r w:rsidR="00696F11" w:rsidRPr="009215E3">
        <w:rPr>
          <w:rFonts w:ascii="Calibri" w:hAnsi="Calibri" w:cs="Calibri"/>
          <w:i/>
          <w:iCs/>
          <w:color w:val="767171" w:themeColor="background2" w:themeShade="80"/>
          <w:sz w:val="20"/>
          <w:szCs w:val="20"/>
        </w:rPr>
        <w:t>Abbiamo voluto dare la possibilità a tutte e tutti di provare i mezzi elettrici. Un primo passo per iniziare un percorso di crescita, che gradualmente mira a sostituire la mobilità tradizionale, dei motori endotermici, con mezzi più ecologici, per l’inquinamento ambientale, ma anche acustico. Un aspetto importantissimo per un’isola come Capri, che oggi si vuole propone quale di un modello virtuoso replicabile</w:t>
      </w:r>
      <w:r w:rsidR="00696F11" w:rsidRPr="009215E3">
        <w:rPr>
          <w:rFonts w:ascii="Calibri" w:hAnsi="Calibri" w:cs="Calibri"/>
          <w:color w:val="767171" w:themeColor="background2" w:themeShade="80"/>
          <w:sz w:val="20"/>
          <w:szCs w:val="20"/>
        </w:rPr>
        <w:t>» ha detto</w:t>
      </w:r>
      <w:r w:rsidR="00DC1FA8" w:rsidRPr="009215E3">
        <w:rPr>
          <w:rFonts w:ascii="Calibri" w:hAnsi="Calibri" w:cs="Calibri"/>
          <w:color w:val="767171" w:themeColor="background2" w:themeShade="80"/>
          <w:sz w:val="20"/>
          <w:szCs w:val="20"/>
        </w:rPr>
        <w:t xml:space="preserve"> il Generale</w:t>
      </w:r>
      <w:r w:rsidR="00696F11" w:rsidRPr="009215E3">
        <w:rPr>
          <w:rFonts w:ascii="Calibri" w:hAnsi="Calibri" w:cs="Calibri"/>
          <w:color w:val="767171" w:themeColor="background2" w:themeShade="80"/>
          <w:sz w:val="20"/>
          <w:szCs w:val="20"/>
        </w:rPr>
        <w:t xml:space="preserve"> </w:t>
      </w:r>
      <w:r w:rsidR="00696F11" w:rsidRPr="009215E3">
        <w:rPr>
          <w:rFonts w:ascii="Calibri" w:hAnsi="Calibri" w:cs="Calibri"/>
          <w:b/>
          <w:bCs/>
          <w:color w:val="767171" w:themeColor="background2" w:themeShade="80"/>
          <w:sz w:val="20"/>
          <w:szCs w:val="20"/>
        </w:rPr>
        <w:t xml:space="preserve">Giovanni </w:t>
      </w:r>
      <w:proofErr w:type="spellStart"/>
      <w:r w:rsidR="00696F11" w:rsidRPr="009215E3">
        <w:rPr>
          <w:rFonts w:ascii="Calibri" w:hAnsi="Calibri" w:cs="Calibri"/>
          <w:b/>
          <w:bCs/>
          <w:color w:val="767171" w:themeColor="background2" w:themeShade="80"/>
          <w:sz w:val="20"/>
          <w:szCs w:val="20"/>
        </w:rPr>
        <w:t>Fabi</w:t>
      </w:r>
      <w:proofErr w:type="spellEnd"/>
      <w:r w:rsidR="00696F11" w:rsidRPr="009215E3">
        <w:rPr>
          <w:rFonts w:ascii="Calibri" w:hAnsi="Calibri" w:cs="Calibri"/>
          <w:color w:val="767171" w:themeColor="background2" w:themeShade="80"/>
          <w:sz w:val="20"/>
          <w:szCs w:val="20"/>
        </w:rPr>
        <w:t xml:space="preserve">, Presidente della </w:t>
      </w:r>
      <w:proofErr w:type="spellStart"/>
      <w:r w:rsidR="00DC1FA8" w:rsidRPr="009215E3">
        <w:rPr>
          <w:rFonts w:ascii="Calibri" w:hAnsi="Calibri" w:cs="Calibri"/>
          <w:i/>
          <w:iCs/>
          <w:color w:val="767171" w:themeColor="background2" w:themeShade="80"/>
          <w:sz w:val="20"/>
          <w:szCs w:val="20"/>
        </w:rPr>
        <w:t>Terravision</w:t>
      </w:r>
      <w:proofErr w:type="spellEnd"/>
      <w:r w:rsidR="00DC1FA8" w:rsidRPr="009215E3">
        <w:rPr>
          <w:rFonts w:ascii="Calibri" w:hAnsi="Calibri" w:cs="Calibri"/>
          <w:i/>
          <w:iCs/>
          <w:color w:val="767171" w:themeColor="background2" w:themeShade="80"/>
          <w:sz w:val="20"/>
          <w:szCs w:val="20"/>
        </w:rPr>
        <w:t xml:space="preserve"> </w:t>
      </w:r>
      <w:proofErr w:type="spellStart"/>
      <w:r w:rsidR="00DC1FA8" w:rsidRPr="009215E3">
        <w:rPr>
          <w:rFonts w:ascii="Calibri" w:hAnsi="Calibri" w:cs="Calibri"/>
          <w:i/>
          <w:iCs/>
          <w:color w:val="767171" w:themeColor="background2" w:themeShade="80"/>
          <w:sz w:val="20"/>
          <w:szCs w:val="20"/>
        </w:rPr>
        <w:t>Electric</w:t>
      </w:r>
      <w:proofErr w:type="spellEnd"/>
      <w:r w:rsidR="00DC1FA8" w:rsidRPr="009215E3">
        <w:rPr>
          <w:rFonts w:ascii="Calibri" w:hAnsi="Calibri" w:cs="Calibri"/>
          <w:i/>
          <w:iCs/>
          <w:color w:val="767171" w:themeColor="background2" w:themeShade="80"/>
          <w:sz w:val="20"/>
          <w:szCs w:val="20"/>
        </w:rPr>
        <w:t xml:space="preserve"> SPA</w:t>
      </w:r>
      <w:r w:rsidR="00DC1FA8" w:rsidRPr="009215E3">
        <w:rPr>
          <w:rFonts w:ascii="Calibri" w:hAnsi="Calibri" w:cs="Calibri"/>
          <w:color w:val="767171" w:themeColor="background2" w:themeShade="80"/>
          <w:sz w:val="20"/>
          <w:szCs w:val="20"/>
        </w:rPr>
        <w:t>.</w:t>
      </w:r>
    </w:p>
    <w:p w14:paraId="6387E8AB" w14:textId="77777777" w:rsidR="00B45212" w:rsidRPr="009215E3" w:rsidRDefault="0040693E" w:rsidP="000F69D0">
      <w:pPr>
        <w:spacing w:line="276" w:lineRule="auto"/>
        <w:rPr>
          <w:rFonts w:ascii="Calibri" w:hAnsi="Calibri" w:cs="Calibri"/>
          <w:b/>
          <w:bCs/>
          <w:noProof/>
          <w:sz w:val="20"/>
          <w:szCs w:val="20"/>
        </w:rPr>
      </w:pPr>
      <w:r w:rsidRPr="009215E3">
        <w:rPr>
          <w:rFonts w:ascii="Calibri" w:hAnsi="Calibri" w:cs="Calibri"/>
          <w:color w:val="767171" w:themeColor="background2" w:themeShade="80"/>
          <w:sz w:val="20"/>
          <w:szCs w:val="20"/>
        </w:rPr>
        <w:t>Un primo passo che ha consentito di dare la possibilità ai turisti e alle turiste di optare per una mobilità sostenibile</w:t>
      </w:r>
      <w:r w:rsidR="00821FDC" w:rsidRPr="009215E3">
        <w:rPr>
          <w:rFonts w:ascii="Calibri" w:hAnsi="Calibri" w:cs="Calibri"/>
          <w:color w:val="767171" w:themeColor="background2" w:themeShade="80"/>
          <w:sz w:val="20"/>
          <w:szCs w:val="20"/>
        </w:rPr>
        <w:t xml:space="preserve">, mettendo a disposizione mezzi con un’autonomia utile per soddisfare le esigenze quotidiane. </w:t>
      </w:r>
      <w:r w:rsidRPr="009215E3">
        <w:rPr>
          <w:rFonts w:ascii="Calibri" w:hAnsi="Calibri" w:cs="Calibri"/>
          <w:b/>
          <w:bCs/>
          <w:color w:val="767171" w:themeColor="background2" w:themeShade="80"/>
          <w:sz w:val="20"/>
          <w:szCs w:val="20"/>
        </w:rPr>
        <w:t xml:space="preserve">E se per questa prima stagione, a collaborazione appena decollata, il numero di veicoli elettrici è stato limitato, per il 2025 si prevede non solo di ampliare la flotta, ma di fornire assistenza, supporto e ricarica per i </w:t>
      </w:r>
      <w:r w:rsidR="00821FDC" w:rsidRPr="009215E3">
        <w:rPr>
          <w:rFonts w:ascii="Calibri" w:hAnsi="Calibri" w:cs="Calibri"/>
          <w:b/>
          <w:bCs/>
          <w:color w:val="767171" w:themeColor="background2" w:themeShade="80"/>
          <w:sz w:val="20"/>
          <w:szCs w:val="20"/>
        </w:rPr>
        <w:t>mezzi</w:t>
      </w:r>
      <w:r w:rsidRPr="009215E3">
        <w:rPr>
          <w:rFonts w:ascii="Calibri" w:hAnsi="Calibri" w:cs="Calibri"/>
          <w:b/>
          <w:bCs/>
          <w:color w:val="767171" w:themeColor="background2" w:themeShade="80"/>
          <w:sz w:val="20"/>
          <w:szCs w:val="20"/>
        </w:rPr>
        <w:t xml:space="preserve"> in questione</w:t>
      </w:r>
      <w:r w:rsidRPr="009215E3">
        <w:rPr>
          <w:rFonts w:ascii="Calibri" w:hAnsi="Calibri" w:cs="Calibri"/>
          <w:color w:val="767171" w:themeColor="background2" w:themeShade="80"/>
          <w:sz w:val="20"/>
          <w:szCs w:val="20"/>
        </w:rPr>
        <w:t>.</w:t>
      </w:r>
      <w:r w:rsidR="003E045C" w:rsidRPr="009215E3">
        <w:rPr>
          <w:rFonts w:ascii="Calibri" w:hAnsi="Calibri" w:cs="Calibri"/>
          <w:color w:val="767171" w:themeColor="background2" w:themeShade="80"/>
          <w:sz w:val="20"/>
          <w:szCs w:val="20"/>
        </w:rPr>
        <w:t xml:space="preserve"> </w:t>
      </w:r>
      <w:r w:rsidR="00821FDC" w:rsidRPr="009215E3">
        <w:rPr>
          <w:rFonts w:ascii="Calibri" w:hAnsi="Calibri" w:cs="Calibri"/>
          <w:color w:val="767171" w:themeColor="background2" w:themeShade="80"/>
          <w:sz w:val="20"/>
          <w:szCs w:val="20"/>
        </w:rPr>
        <w:t>Un aspetto non trascurabile quest’ultimo, perché rappresenta un pezzo fondamentale</w:t>
      </w:r>
      <w:r w:rsidR="003E045C" w:rsidRPr="009215E3">
        <w:rPr>
          <w:rFonts w:ascii="Calibri" w:hAnsi="Calibri" w:cs="Calibri"/>
          <w:color w:val="767171" w:themeColor="background2" w:themeShade="80"/>
          <w:sz w:val="20"/>
          <w:szCs w:val="20"/>
        </w:rPr>
        <w:t xml:space="preserve"> </w:t>
      </w:r>
      <w:r w:rsidR="007438C8" w:rsidRPr="009215E3">
        <w:rPr>
          <w:rFonts w:ascii="Calibri" w:hAnsi="Calibri" w:cs="Calibri"/>
          <w:color w:val="767171" w:themeColor="background2" w:themeShade="80"/>
          <w:sz w:val="20"/>
          <w:szCs w:val="20"/>
        </w:rPr>
        <w:t>in</w:t>
      </w:r>
      <w:r w:rsidR="003E045C" w:rsidRPr="009215E3">
        <w:rPr>
          <w:rFonts w:ascii="Calibri" w:hAnsi="Calibri" w:cs="Calibri"/>
          <w:color w:val="767171" w:themeColor="background2" w:themeShade="80"/>
          <w:sz w:val="20"/>
          <w:szCs w:val="20"/>
        </w:rPr>
        <w:t xml:space="preserve"> un puzzle così complicato come quello della transizione energetica, che </w:t>
      </w:r>
      <w:r w:rsidR="00821FDC" w:rsidRPr="009215E3">
        <w:rPr>
          <w:rFonts w:ascii="Calibri" w:hAnsi="Calibri" w:cs="Calibri"/>
          <w:color w:val="767171" w:themeColor="background2" w:themeShade="80"/>
          <w:sz w:val="20"/>
          <w:szCs w:val="20"/>
        </w:rPr>
        <w:t>in generale nel Paese</w:t>
      </w:r>
      <w:r w:rsidR="00A033F3" w:rsidRPr="009215E3">
        <w:rPr>
          <w:rFonts w:ascii="Calibri" w:hAnsi="Calibri" w:cs="Calibri"/>
          <w:color w:val="767171" w:themeColor="background2" w:themeShade="80"/>
          <w:sz w:val="20"/>
          <w:szCs w:val="20"/>
        </w:rPr>
        <w:t>,</w:t>
      </w:r>
      <w:r w:rsidR="00821FDC" w:rsidRPr="009215E3">
        <w:rPr>
          <w:rFonts w:ascii="Calibri" w:hAnsi="Calibri" w:cs="Calibri"/>
          <w:color w:val="767171" w:themeColor="background2" w:themeShade="80"/>
          <w:sz w:val="20"/>
          <w:szCs w:val="20"/>
        </w:rPr>
        <w:t xml:space="preserve"> ma più nello specifico sulle piccole isole, tra cui Capri, </w:t>
      </w:r>
      <w:r w:rsidR="003E045C" w:rsidRPr="009215E3">
        <w:rPr>
          <w:rFonts w:ascii="Calibri" w:hAnsi="Calibri" w:cs="Calibri"/>
          <w:color w:val="767171" w:themeColor="background2" w:themeShade="80"/>
          <w:sz w:val="20"/>
          <w:szCs w:val="20"/>
        </w:rPr>
        <w:t xml:space="preserve">ancora non può contare su infrastrutture solide e diffuse. </w:t>
      </w:r>
      <w:r w:rsidR="003E045C" w:rsidRPr="009215E3">
        <w:rPr>
          <w:rFonts w:ascii="Calibri" w:hAnsi="Calibri" w:cs="Calibri"/>
          <w:b/>
          <w:bCs/>
          <w:color w:val="767171" w:themeColor="background2" w:themeShade="80"/>
          <w:sz w:val="20"/>
          <w:szCs w:val="20"/>
        </w:rPr>
        <w:t xml:space="preserve">Ma la complessità della sfida non è </w:t>
      </w:r>
      <w:r w:rsidR="007438C8" w:rsidRPr="009215E3">
        <w:rPr>
          <w:rFonts w:ascii="Calibri" w:hAnsi="Calibri" w:cs="Calibri"/>
          <w:b/>
          <w:bCs/>
          <w:color w:val="767171" w:themeColor="background2" w:themeShade="80"/>
          <w:sz w:val="20"/>
          <w:szCs w:val="20"/>
        </w:rPr>
        <w:t xml:space="preserve">certo </w:t>
      </w:r>
      <w:r w:rsidR="003E045C" w:rsidRPr="009215E3">
        <w:rPr>
          <w:rFonts w:ascii="Calibri" w:hAnsi="Calibri" w:cs="Calibri"/>
          <w:b/>
          <w:bCs/>
          <w:color w:val="767171" w:themeColor="background2" w:themeShade="80"/>
          <w:sz w:val="20"/>
          <w:szCs w:val="20"/>
        </w:rPr>
        <w:t xml:space="preserve">un ostacolo invalicabile. E </w:t>
      </w:r>
      <w:proofErr w:type="spellStart"/>
      <w:r w:rsidR="003E045C" w:rsidRPr="009215E3">
        <w:rPr>
          <w:rFonts w:ascii="Calibri" w:hAnsi="Calibri" w:cs="Calibri"/>
          <w:b/>
          <w:bCs/>
          <w:i/>
          <w:iCs/>
          <w:color w:val="767171" w:themeColor="background2" w:themeShade="80"/>
          <w:sz w:val="20"/>
          <w:szCs w:val="20"/>
        </w:rPr>
        <w:t>Terravision</w:t>
      </w:r>
      <w:proofErr w:type="spellEnd"/>
      <w:r w:rsidR="003E045C" w:rsidRPr="009215E3">
        <w:rPr>
          <w:rFonts w:ascii="Calibri" w:hAnsi="Calibri" w:cs="Calibri"/>
          <w:b/>
          <w:bCs/>
          <w:color w:val="767171" w:themeColor="background2" w:themeShade="80"/>
          <w:sz w:val="20"/>
          <w:szCs w:val="20"/>
        </w:rPr>
        <w:t xml:space="preserve"> intende dimostrarlo</w:t>
      </w:r>
      <w:r w:rsidR="003E045C" w:rsidRPr="009215E3">
        <w:rPr>
          <w:rFonts w:ascii="Calibri" w:hAnsi="Calibri" w:cs="Calibri"/>
          <w:color w:val="767171" w:themeColor="background2" w:themeShade="80"/>
          <w:sz w:val="20"/>
          <w:szCs w:val="20"/>
        </w:rPr>
        <w:t>.</w:t>
      </w:r>
      <w:r w:rsidR="00B45212" w:rsidRPr="009215E3">
        <w:rPr>
          <w:rFonts w:ascii="Calibri" w:hAnsi="Calibri" w:cs="Calibri"/>
          <w:b/>
          <w:bCs/>
          <w:noProof/>
          <w:sz w:val="20"/>
          <w:szCs w:val="20"/>
        </w:rPr>
        <w:t xml:space="preserve"> </w:t>
      </w:r>
    </w:p>
    <w:p w14:paraId="44F32B73" w14:textId="77BC57B5" w:rsidR="00B45212" w:rsidRDefault="00B45212" w:rsidP="000F69D0">
      <w:pPr>
        <w:spacing w:line="276" w:lineRule="auto"/>
        <w:rPr>
          <w:rFonts w:ascii="Calibri" w:hAnsi="Calibri" w:cs="Calibri"/>
          <w:color w:val="767171" w:themeColor="background2" w:themeShade="80"/>
        </w:rPr>
      </w:pPr>
    </w:p>
    <w:p w14:paraId="0BED20A4" w14:textId="019060AA" w:rsidR="00A30844" w:rsidRPr="00A30844" w:rsidRDefault="00A30844" w:rsidP="00A30844">
      <w:pPr>
        <w:rPr>
          <w:rFonts w:ascii="Calibri" w:hAnsi="Calibri" w:cs="Calibri"/>
          <w:color w:val="000000" w:themeColor="text1"/>
          <w:sz w:val="16"/>
          <w:szCs w:val="16"/>
        </w:rPr>
      </w:pPr>
      <w:r w:rsidRPr="00A30844">
        <w:rPr>
          <w:rFonts w:ascii="Calibri" w:hAnsi="Calibri" w:cs="Calibri"/>
          <w:color w:val="000000" w:themeColor="text1"/>
          <w:sz w:val="16"/>
          <w:szCs w:val="16"/>
        </w:rPr>
        <w:t>SEDE LEGALE:</w:t>
      </w:r>
      <w:r w:rsidRPr="00A30844">
        <w:rPr>
          <w:rFonts w:ascii="Calibri" w:hAnsi="Calibri" w:cs="Calibri"/>
          <w:color w:val="000000" w:themeColor="text1"/>
          <w:sz w:val="16"/>
          <w:szCs w:val="16"/>
        </w:rPr>
        <w:t xml:space="preserve"> </w:t>
      </w:r>
      <w:r w:rsidRPr="00A30844">
        <w:rPr>
          <w:rFonts w:ascii="Calibri" w:hAnsi="Calibri" w:cs="Calibri"/>
          <w:color w:val="000000" w:themeColor="text1"/>
          <w:sz w:val="16"/>
          <w:szCs w:val="16"/>
        </w:rPr>
        <w:t>Corso Venezia 24 - 20121 Milano</w:t>
      </w:r>
    </w:p>
    <w:p w14:paraId="1A506C43" w14:textId="11FA9E33" w:rsidR="00A30844" w:rsidRPr="00A30844" w:rsidRDefault="00A30844" w:rsidP="00A30844">
      <w:pPr>
        <w:rPr>
          <w:rFonts w:ascii="Calibri" w:hAnsi="Calibri" w:cs="Calibri"/>
          <w:color w:val="000000" w:themeColor="text1"/>
          <w:sz w:val="16"/>
          <w:szCs w:val="16"/>
        </w:rPr>
      </w:pPr>
      <w:r w:rsidRPr="00A30844">
        <w:rPr>
          <w:rFonts w:ascii="Calibri" w:hAnsi="Calibri" w:cs="Calibri"/>
          <w:color w:val="000000" w:themeColor="text1"/>
          <w:sz w:val="16"/>
          <w:szCs w:val="16"/>
        </w:rPr>
        <w:t>SEDI OPERATIVE:</w:t>
      </w:r>
      <w:r w:rsidRPr="00A30844">
        <w:rPr>
          <w:rFonts w:ascii="Calibri" w:hAnsi="Calibri" w:cs="Calibri"/>
          <w:color w:val="000000" w:themeColor="text1"/>
          <w:sz w:val="16"/>
          <w:szCs w:val="16"/>
        </w:rPr>
        <w:t xml:space="preserve"> </w:t>
      </w:r>
      <w:r w:rsidRPr="00A30844">
        <w:rPr>
          <w:rFonts w:ascii="Calibri" w:hAnsi="Calibri" w:cs="Calibri"/>
          <w:color w:val="000000" w:themeColor="text1"/>
          <w:sz w:val="16"/>
          <w:szCs w:val="16"/>
        </w:rPr>
        <w:t>Viale degli Artigiani 13, Desio, telefono 0362626055</w:t>
      </w:r>
    </w:p>
    <w:p w14:paraId="73122DEB" w14:textId="77777777" w:rsidR="00A30844" w:rsidRPr="00A30844" w:rsidRDefault="00A30844" w:rsidP="00A30844">
      <w:pPr>
        <w:rPr>
          <w:rFonts w:ascii="Calibri" w:hAnsi="Calibri" w:cs="Calibri"/>
          <w:color w:val="000000" w:themeColor="text1"/>
          <w:sz w:val="16"/>
          <w:szCs w:val="16"/>
        </w:rPr>
      </w:pPr>
      <w:r w:rsidRPr="00A30844">
        <w:rPr>
          <w:rFonts w:ascii="Calibri" w:hAnsi="Calibri" w:cs="Calibri"/>
          <w:color w:val="000000" w:themeColor="text1"/>
          <w:sz w:val="16"/>
          <w:szCs w:val="16"/>
        </w:rPr>
        <w:t>Piazza Francesco Durante 24, Milano, telefono 0245498923</w:t>
      </w:r>
      <w:bookmarkStart w:id="0" w:name="_GoBack"/>
      <w:bookmarkEnd w:id="0"/>
    </w:p>
    <w:p w14:paraId="2ED6EED4" w14:textId="78A8C7AB" w:rsidR="009215E3" w:rsidRPr="00A30844" w:rsidRDefault="00A30844" w:rsidP="00A30844">
      <w:pPr>
        <w:rPr>
          <w:rFonts w:ascii="Calibri" w:hAnsi="Calibri" w:cs="Calibri"/>
          <w:color w:val="767171" w:themeColor="background2" w:themeShade="80"/>
          <w:sz w:val="16"/>
          <w:szCs w:val="16"/>
        </w:rPr>
      </w:pPr>
      <w:r w:rsidRPr="00A30844">
        <w:rPr>
          <w:rFonts w:ascii="Calibri" w:hAnsi="Calibri" w:cs="Calibri"/>
          <w:color w:val="000000" w:themeColor="text1"/>
          <w:sz w:val="16"/>
          <w:szCs w:val="16"/>
        </w:rPr>
        <w:t xml:space="preserve">Via Silvio </w:t>
      </w:r>
      <w:proofErr w:type="spellStart"/>
      <w:r w:rsidRPr="00A30844">
        <w:rPr>
          <w:rFonts w:ascii="Calibri" w:hAnsi="Calibri" w:cs="Calibri"/>
          <w:color w:val="000000" w:themeColor="text1"/>
          <w:sz w:val="16"/>
          <w:szCs w:val="16"/>
        </w:rPr>
        <w:t>Lagustena</w:t>
      </w:r>
      <w:proofErr w:type="spellEnd"/>
      <w:r w:rsidRPr="00A30844">
        <w:rPr>
          <w:rFonts w:ascii="Calibri" w:hAnsi="Calibri" w:cs="Calibri"/>
          <w:color w:val="000000" w:themeColor="text1"/>
          <w:sz w:val="16"/>
          <w:szCs w:val="16"/>
        </w:rPr>
        <w:t xml:space="preserve"> 61, Genova, telefono 010 3993140</w:t>
      </w:r>
    </w:p>
    <w:p w14:paraId="73697F40" w14:textId="77777777" w:rsidR="009215E3" w:rsidRPr="009215E3" w:rsidRDefault="009215E3" w:rsidP="00B8503F">
      <w:pPr>
        <w:rPr>
          <w:rFonts w:ascii="Calibri" w:hAnsi="Calibri" w:cs="Calibri"/>
          <w:color w:val="767171" w:themeColor="background2" w:themeShade="80"/>
          <w:sz w:val="16"/>
          <w:szCs w:val="16"/>
        </w:rPr>
      </w:pPr>
    </w:p>
    <w:p w14:paraId="0F7DB6D7" w14:textId="6754E68A" w:rsidR="00B45212" w:rsidRDefault="009215E3" w:rsidP="000F69D0">
      <w:pPr>
        <w:spacing w:line="276" w:lineRule="auto"/>
        <w:rPr>
          <w:rFonts w:ascii="Calibri" w:hAnsi="Calibri" w:cs="Calibri"/>
          <w:color w:val="767171" w:themeColor="background2" w:themeShade="80"/>
        </w:rPr>
      </w:pPr>
      <w:r>
        <w:rPr>
          <w:rFonts w:ascii="Calibri" w:hAnsi="Calibri" w:cs="Calibri"/>
          <w:b/>
          <w:bCs/>
          <w:noProof/>
          <w:sz w:val="26"/>
          <w:szCs w:val="26"/>
        </w:rPr>
        <w:drawing>
          <wp:inline distT="0" distB="0" distL="0" distR="0" wp14:anchorId="3F1D1B11" wp14:editId="5AA43A55">
            <wp:extent cx="3081103" cy="880316"/>
            <wp:effectExtent l="0" t="0" r="508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rravision-electric-banner-ultimabozza-1400x400-1.jpg"/>
                    <pic:cNvPicPr/>
                  </pic:nvPicPr>
                  <pic:blipFill>
                    <a:blip r:embed="rId5">
                      <a:extLst>
                        <a:ext uri="{28A0092B-C50C-407E-A947-70E740481C1C}">
                          <a14:useLocalDpi xmlns:a14="http://schemas.microsoft.com/office/drawing/2010/main" val="0"/>
                        </a:ext>
                      </a:extLst>
                    </a:blip>
                    <a:stretch>
                      <a:fillRect/>
                    </a:stretch>
                  </pic:blipFill>
                  <pic:spPr>
                    <a:xfrm>
                      <a:off x="0" y="0"/>
                      <a:ext cx="3305981" cy="944567"/>
                    </a:xfrm>
                    <a:prstGeom prst="rect">
                      <a:avLst/>
                    </a:prstGeom>
                  </pic:spPr>
                </pic:pic>
              </a:graphicData>
            </a:graphic>
          </wp:inline>
        </w:drawing>
      </w:r>
    </w:p>
    <w:p w14:paraId="2A68E83F" w14:textId="47AC3774" w:rsidR="00B45212" w:rsidRDefault="00B45212" w:rsidP="000F69D0">
      <w:pPr>
        <w:spacing w:line="276" w:lineRule="auto"/>
        <w:rPr>
          <w:rFonts w:ascii="Calibri" w:hAnsi="Calibri" w:cs="Calibri"/>
          <w:color w:val="767171" w:themeColor="background2" w:themeShade="80"/>
        </w:rPr>
      </w:pPr>
    </w:p>
    <w:p w14:paraId="13FABD82" w14:textId="4C447049" w:rsidR="0040693E" w:rsidRPr="00CF2B0C" w:rsidRDefault="0040693E" w:rsidP="000F69D0">
      <w:pPr>
        <w:spacing w:line="276" w:lineRule="auto"/>
        <w:rPr>
          <w:rFonts w:ascii="Calibri" w:hAnsi="Calibri" w:cs="Calibri"/>
          <w:color w:val="767171" w:themeColor="background2" w:themeShade="80"/>
        </w:rPr>
      </w:pPr>
    </w:p>
    <w:p w14:paraId="06756D55" w14:textId="61F004C8" w:rsidR="00696F11" w:rsidRPr="00A033F3" w:rsidRDefault="00696F11" w:rsidP="000F69D0">
      <w:pPr>
        <w:rPr>
          <w:rFonts w:ascii="Calibri" w:hAnsi="Calibri" w:cs="Calibri"/>
          <w:sz w:val="26"/>
          <w:szCs w:val="26"/>
        </w:rPr>
      </w:pPr>
    </w:p>
    <w:p w14:paraId="4FF4619E" w14:textId="77777777" w:rsidR="00696F11" w:rsidRPr="00A033F3" w:rsidRDefault="00696F11" w:rsidP="000F69D0">
      <w:pPr>
        <w:rPr>
          <w:rFonts w:ascii="Calibri" w:hAnsi="Calibri" w:cs="Calibri"/>
          <w:sz w:val="26"/>
          <w:szCs w:val="26"/>
        </w:rPr>
      </w:pPr>
    </w:p>
    <w:p w14:paraId="3A583DC0" w14:textId="525B984F" w:rsidR="00803C96" w:rsidRPr="00A033F3" w:rsidRDefault="00803C96" w:rsidP="000F69D0">
      <w:pPr>
        <w:rPr>
          <w:rFonts w:ascii="Calibri" w:hAnsi="Calibri" w:cs="Calibri"/>
          <w:i/>
          <w:iCs/>
          <w:sz w:val="26"/>
          <w:szCs w:val="26"/>
        </w:rPr>
      </w:pPr>
    </w:p>
    <w:sectPr w:rsidR="00803C96" w:rsidRPr="00A033F3" w:rsidSect="009F0B59">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TF Devanagari Book">
    <w:panose1 w:val="02000000000000000000"/>
    <w:charset w:val="00"/>
    <w:family w:val="auto"/>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4"/>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7EC"/>
    <w:rsid w:val="000548CA"/>
    <w:rsid w:val="000F69D0"/>
    <w:rsid w:val="00184D68"/>
    <w:rsid w:val="001A6209"/>
    <w:rsid w:val="001D2341"/>
    <w:rsid w:val="00261377"/>
    <w:rsid w:val="003A7CE2"/>
    <w:rsid w:val="003E045C"/>
    <w:rsid w:val="0040693E"/>
    <w:rsid w:val="0043513F"/>
    <w:rsid w:val="00445A3B"/>
    <w:rsid w:val="004C2322"/>
    <w:rsid w:val="004F1E9E"/>
    <w:rsid w:val="00523D3D"/>
    <w:rsid w:val="0058584B"/>
    <w:rsid w:val="005E35B9"/>
    <w:rsid w:val="00696F11"/>
    <w:rsid w:val="006E47EC"/>
    <w:rsid w:val="007438C8"/>
    <w:rsid w:val="00803C96"/>
    <w:rsid w:val="00821FDC"/>
    <w:rsid w:val="009215E3"/>
    <w:rsid w:val="009B42D4"/>
    <w:rsid w:val="009D6E1E"/>
    <w:rsid w:val="009F0B59"/>
    <w:rsid w:val="009F135E"/>
    <w:rsid w:val="00A033F3"/>
    <w:rsid w:val="00A30844"/>
    <w:rsid w:val="00A5105A"/>
    <w:rsid w:val="00B45212"/>
    <w:rsid w:val="00B5426B"/>
    <w:rsid w:val="00B6476F"/>
    <w:rsid w:val="00B82598"/>
    <w:rsid w:val="00B8503F"/>
    <w:rsid w:val="00C14DC2"/>
    <w:rsid w:val="00CF2B0C"/>
    <w:rsid w:val="00DC1FA8"/>
    <w:rsid w:val="00ED56F3"/>
    <w:rsid w:val="00F338A2"/>
    <w:rsid w:val="00F46CA5"/>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9AF8C"/>
  <w14:defaultImageDpi w14:val="32767"/>
  <w15:chartTrackingRefBased/>
  <w15:docId w15:val="{8D90E7B7-9D83-E748-8EC0-B88069A5E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3946072">
      <w:bodyDiv w:val="1"/>
      <w:marLeft w:val="0"/>
      <w:marRight w:val="0"/>
      <w:marTop w:val="0"/>
      <w:marBottom w:val="0"/>
      <w:divBdr>
        <w:top w:val="none" w:sz="0" w:space="0" w:color="auto"/>
        <w:left w:val="none" w:sz="0" w:space="0" w:color="auto"/>
        <w:bottom w:val="none" w:sz="0" w:space="0" w:color="auto"/>
        <w:right w:val="none" w:sz="0" w:space="0" w:color="auto"/>
      </w:divBdr>
    </w:div>
    <w:div w:id="2036926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g"/><Relationship Id="rId4"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456</Words>
  <Characters>2602</Characters>
  <Application>Microsoft Office Word</Application>
  <DocSecurity>0</DocSecurity>
  <Lines>47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Ilaria Marciano</dc:creator>
  <cp:keywords/>
  <dc:description/>
  <cp:lastModifiedBy>Sam</cp:lastModifiedBy>
  <cp:revision>18</cp:revision>
  <cp:lastPrinted>2024-10-07T14:25:00Z</cp:lastPrinted>
  <dcterms:created xsi:type="dcterms:W3CDTF">2024-10-07T15:52:00Z</dcterms:created>
  <dcterms:modified xsi:type="dcterms:W3CDTF">2024-10-09T13:16:00Z</dcterms:modified>
</cp:coreProperties>
</file>